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:rsidR="007E020D" w:rsidRDefault="007E020D">
      <w:pPr>
        <w:rPr>
          <w:rFonts w:ascii="Arial" w:hAnsi="Arial" w:cs="Arial"/>
          <w:b/>
          <w:snapToGrid w:val="0"/>
          <w:lang w:eastAsia="en-US"/>
        </w:rPr>
      </w:pPr>
    </w:p>
    <w:p w:rsidR="00F252FD" w:rsidRDefault="00581133">
      <w:pPr>
        <w:rPr>
          <w:rFonts w:ascii="Arial" w:hAnsi="Arial" w:cs="Arial"/>
          <w:b/>
          <w:snapToGrid w:val="0"/>
          <w:color w:val="D60093"/>
          <w:sz w:val="24"/>
          <w:lang w:eastAsia="en-US"/>
        </w:rPr>
      </w:pPr>
      <w:r w:rsidRPr="00F252FD">
        <w:rPr>
          <w:rFonts w:ascii="Arial" w:hAnsi="Arial" w:cs="Arial"/>
          <w:b/>
          <w:snapToGrid w:val="0"/>
          <w:color w:val="D60093"/>
          <w:sz w:val="24"/>
          <w:lang w:eastAsia="en-US"/>
        </w:rPr>
        <w:t xml:space="preserve">ROLE AND RESPONSIBILITIES </w:t>
      </w:r>
      <w:r w:rsidR="00F252FD">
        <w:rPr>
          <w:rFonts w:ascii="Arial" w:hAnsi="Arial" w:cs="Arial"/>
          <w:b/>
          <w:snapToGrid w:val="0"/>
          <w:color w:val="D60093"/>
          <w:sz w:val="24"/>
          <w:lang w:eastAsia="en-US"/>
        </w:rPr>
        <w:t>DESCRIPTION</w:t>
      </w:r>
    </w:p>
    <w:p w:rsidR="00F252FD" w:rsidRDefault="00F252FD">
      <w:pPr>
        <w:rPr>
          <w:rFonts w:ascii="Arial" w:hAnsi="Arial" w:cs="Arial"/>
          <w:b/>
          <w:snapToGrid w:val="0"/>
          <w:color w:val="D60093"/>
          <w:sz w:val="24"/>
          <w:lang w:eastAsia="en-US"/>
        </w:rPr>
      </w:pPr>
    </w:p>
    <w:p w:rsidR="00801208" w:rsidRPr="00F252FD" w:rsidRDefault="00327A6E">
      <w:pPr>
        <w:rPr>
          <w:rFonts w:ascii="Arial" w:hAnsi="Arial" w:cs="Arial"/>
          <w:b/>
          <w:snapToGrid w:val="0"/>
          <w:color w:val="D60093"/>
          <w:lang w:eastAsia="en-US"/>
        </w:rPr>
      </w:pPr>
      <w:r>
        <w:rPr>
          <w:rFonts w:ascii="Arial" w:hAnsi="Arial" w:cs="Arial"/>
          <w:b/>
          <w:snapToGrid w:val="0"/>
          <w:color w:val="D60093"/>
          <w:lang w:eastAsia="en-US"/>
        </w:rPr>
        <w:t>VICE PRESIDENT / PRESIDENT ELECT</w:t>
      </w:r>
    </w:p>
    <w:p w:rsidR="00801208" w:rsidRDefault="00801208">
      <w:pPr>
        <w:rPr>
          <w:rFonts w:ascii="Arial" w:hAnsi="Arial" w:cs="Arial"/>
          <w:snapToGrid w:val="0"/>
          <w:lang w:eastAsia="en-US"/>
        </w:rPr>
      </w:pPr>
    </w:p>
    <w:p w:rsidR="000143C3" w:rsidRPr="001028B9" w:rsidRDefault="000143C3">
      <w:pPr>
        <w:rPr>
          <w:rFonts w:ascii="Arial" w:hAnsi="Arial" w:cs="Arial"/>
          <w:snapToGrid w:val="0"/>
          <w:lang w:eastAsia="en-US"/>
        </w:rPr>
      </w:pPr>
      <w:bookmarkStart w:id="0" w:name="_GoBack"/>
      <w:bookmarkEnd w:id="0"/>
    </w:p>
    <w:p w:rsidR="001028B9" w:rsidRPr="001028B9" w:rsidRDefault="001028B9">
      <w:pPr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This position is determined by the Association’s Constitution as one of its Principal Officers, and as such the post-holder is a member of Council.</w:t>
      </w:r>
    </w:p>
    <w:p w:rsidR="001028B9" w:rsidRPr="001028B9" w:rsidRDefault="001028B9">
      <w:pPr>
        <w:rPr>
          <w:rFonts w:ascii="Arial" w:hAnsi="Arial" w:cs="Arial"/>
          <w:snapToGrid w:val="0"/>
          <w:lang w:eastAsia="en-US"/>
        </w:rPr>
      </w:pPr>
    </w:p>
    <w:p w:rsidR="00327A6E" w:rsidRDefault="00327A6E" w:rsidP="00327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Although this post has no specific portfolio it is crucial to the continuity of the organisation, as the incumbent will be the next President of the Association.  </w:t>
      </w:r>
    </w:p>
    <w:p w:rsidR="00327A6E" w:rsidRDefault="00327A6E" w:rsidP="00327A6E">
      <w:pPr>
        <w:rPr>
          <w:rFonts w:ascii="Arial" w:hAnsi="Arial" w:cs="Arial"/>
        </w:rPr>
      </w:pPr>
    </w:p>
    <w:p w:rsidR="00327A6E" w:rsidRDefault="00327A6E" w:rsidP="00327A6E">
      <w:pPr>
        <w:rPr>
          <w:rFonts w:ascii="Arial" w:hAnsi="Arial" w:cs="Arial"/>
        </w:rPr>
      </w:pPr>
      <w:r>
        <w:rPr>
          <w:rFonts w:ascii="Arial" w:hAnsi="Arial" w:cs="Arial"/>
        </w:rPr>
        <w:t>The main duty is to support and deputise for the current President, while developing a strategy to take the Association forward in due course.</w:t>
      </w:r>
    </w:p>
    <w:p w:rsidR="00327A6E" w:rsidRDefault="00327A6E" w:rsidP="00327A6E">
      <w:pPr>
        <w:rPr>
          <w:rFonts w:ascii="Arial" w:hAnsi="Arial" w:cs="Arial"/>
        </w:rPr>
      </w:pPr>
    </w:p>
    <w:p w:rsidR="001A4D33" w:rsidRDefault="00327A6E" w:rsidP="00327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must be experienced senior clinicians and/or clinical academics in an infection discipline.  </w:t>
      </w:r>
    </w:p>
    <w:p w:rsidR="001A4D33" w:rsidRDefault="001A4D33" w:rsidP="00327A6E">
      <w:pPr>
        <w:rPr>
          <w:rFonts w:ascii="Arial" w:hAnsi="Arial" w:cs="Arial"/>
        </w:rPr>
      </w:pPr>
    </w:p>
    <w:p w:rsidR="00581133" w:rsidRDefault="00327A6E" w:rsidP="00A85F61">
      <w:pPr>
        <w:rPr>
          <w:rFonts w:ascii="Arial" w:hAnsi="Arial" w:cs="Arial"/>
        </w:rPr>
      </w:pPr>
      <w:r>
        <w:rPr>
          <w:rFonts w:ascii="Arial" w:hAnsi="Arial" w:cs="Arial"/>
        </w:rPr>
        <w:t>They should ideally already have a national profile in their specialty, and be active in management and policy making at a regional or national level.  They must also have a wide network of contacts across the field of infectious diseases and microbiology, and experience of interaction wit</w:t>
      </w:r>
      <w:r w:rsidR="001028B9">
        <w:rPr>
          <w:rFonts w:ascii="Arial" w:hAnsi="Arial" w:cs="Arial"/>
        </w:rPr>
        <w:t>h other agencies (PHE</w:t>
      </w:r>
      <w:r w:rsidR="001A4D33">
        <w:rPr>
          <w:rFonts w:ascii="Arial" w:hAnsi="Arial" w:cs="Arial"/>
        </w:rPr>
        <w:t xml:space="preserve">, DH, </w:t>
      </w:r>
      <w:proofErr w:type="spellStart"/>
      <w:r w:rsidR="001A4D33">
        <w:rPr>
          <w:rFonts w:ascii="Arial" w:hAnsi="Arial" w:cs="Arial"/>
        </w:rPr>
        <w:t>etc</w:t>
      </w:r>
      <w:proofErr w:type="spellEnd"/>
      <w:r w:rsidR="001A4D33">
        <w:rPr>
          <w:rFonts w:ascii="Arial" w:hAnsi="Arial" w:cs="Arial"/>
        </w:rPr>
        <w:t>).</w:t>
      </w:r>
    </w:p>
    <w:p w:rsidR="00254249" w:rsidRDefault="00254249" w:rsidP="00A85F61">
      <w:pPr>
        <w:rPr>
          <w:rFonts w:ascii="Arial" w:hAnsi="Arial" w:cs="Arial"/>
        </w:rPr>
      </w:pPr>
    </w:p>
    <w:p w:rsidR="001028B9" w:rsidRPr="009F7380" w:rsidRDefault="001028B9" w:rsidP="001028B9">
      <w:pPr>
        <w:rPr>
          <w:rFonts w:ascii="Arial" w:hAnsi="Arial" w:cs="Arial"/>
        </w:rPr>
      </w:pPr>
      <w:r>
        <w:rPr>
          <w:rFonts w:ascii="Arial" w:hAnsi="Arial" w:cs="Arial"/>
        </w:rPr>
        <w:t>The term of office is 2 years, to be followed by 2 years as President. The post is elected from among the general membership of the Association. As this is a Principal Officer post, in accordance with the Constitution, Council is responsible for ensuring that there are suitable nominations for election to this position.</w:t>
      </w:r>
    </w:p>
    <w:p w:rsidR="001028B9" w:rsidRPr="00A85F61" w:rsidRDefault="001028B9" w:rsidP="001028B9">
      <w:pPr>
        <w:rPr>
          <w:rFonts w:ascii="Arial" w:hAnsi="Arial" w:cs="Arial"/>
          <w:lang w:eastAsia="en-US"/>
        </w:rPr>
      </w:pPr>
    </w:p>
    <w:p w:rsidR="00254249" w:rsidRPr="001A4D33" w:rsidRDefault="00254249" w:rsidP="001028B9"/>
    <w:sectPr w:rsidR="00254249" w:rsidRPr="001A4D33" w:rsidSect="00F252FD">
      <w:headerReference w:type="default" r:id="rId7"/>
      <w:footerReference w:type="default" r:id="rId8"/>
      <w:pgSz w:w="11906" w:h="16838"/>
      <w:pgMar w:top="1440" w:right="1558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70" w:rsidRDefault="00FA5C70" w:rsidP="00A1525C">
      <w:r>
        <w:separator/>
      </w:r>
    </w:p>
  </w:endnote>
  <w:endnote w:type="continuationSeparator" w:id="0">
    <w:p w:rsidR="00FA5C70" w:rsidRDefault="00FA5C70" w:rsidP="00A1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5C" w:rsidRPr="00F252FD" w:rsidRDefault="00B86DDB" w:rsidP="000548A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BIA\Council_member_</w:t>
    </w:r>
    <w:r w:rsidR="00CA24BC">
      <w:rPr>
        <w:rFonts w:ascii="Arial" w:hAnsi="Arial" w:cs="Arial"/>
        <w:sz w:val="16"/>
        <w:szCs w:val="16"/>
      </w:rPr>
      <w:t>president_vp</w:t>
    </w:r>
    <w:r w:rsidR="007A6351">
      <w:rPr>
        <w:rFonts w:ascii="Arial" w:hAnsi="Arial" w:cs="Arial"/>
        <w:sz w:val="16"/>
        <w:szCs w:val="16"/>
      </w:rPr>
      <w:t>r</w:t>
    </w:r>
    <w:r w:rsidR="00F252FD" w:rsidRPr="00F252FD">
      <w:rPr>
        <w:rFonts w:ascii="Arial" w:hAnsi="Arial" w:cs="Arial"/>
        <w:sz w:val="16"/>
        <w:szCs w:val="16"/>
      </w:rPr>
      <w:t>_2014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70" w:rsidRDefault="00FA5C70" w:rsidP="00A1525C">
      <w:r>
        <w:separator/>
      </w:r>
    </w:p>
  </w:footnote>
  <w:footnote w:type="continuationSeparator" w:id="0">
    <w:p w:rsidR="00FA5C70" w:rsidRDefault="00FA5C70" w:rsidP="00A1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B5" w:rsidRDefault="00507CB5">
    <w:pPr>
      <w:pStyle w:val="Header"/>
      <w:rPr>
        <w:rFonts w:ascii="Arial" w:hAnsi="Arial" w:cs="Arial"/>
      </w:rPr>
    </w:pPr>
  </w:p>
  <w:p w:rsidR="00507CB5" w:rsidRDefault="00507CB5">
    <w:pPr>
      <w:pStyle w:val="Header"/>
      <w:rPr>
        <w:rFonts w:ascii="Arial" w:hAnsi="Arial" w:cs="Arial"/>
      </w:rPr>
    </w:pPr>
  </w:p>
  <w:p w:rsidR="00A1525C" w:rsidRPr="00F252FD" w:rsidRDefault="00F252FD">
    <w:pPr>
      <w:pStyle w:val="Header"/>
      <w:rPr>
        <w:rFonts w:ascii="Arial" w:hAnsi="Arial" w:cs="Arial"/>
      </w:rPr>
    </w:pPr>
    <w:r w:rsidRPr="00F252F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4017645</wp:posOffset>
          </wp:positionH>
          <wp:positionV relativeFrom="paragraph">
            <wp:posOffset>-699770</wp:posOffset>
          </wp:positionV>
          <wp:extent cx="2351405" cy="1772920"/>
          <wp:effectExtent l="0" t="0" r="0" b="0"/>
          <wp:wrapNone/>
          <wp:docPr id="4" name="Picture 4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177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40000</wp14:pctWidth>
          </wp14:sizeRelH>
          <wp14:sizeRelV relativeFrom="margin">
            <wp14:pctHeight>20000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17201A"/>
    <w:multiLevelType w:val="singleLevel"/>
    <w:tmpl w:val="809A1222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E938CE"/>
    <w:multiLevelType w:val="hybridMultilevel"/>
    <w:tmpl w:val="123AA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A5548"/>
    <w:multiLevelType w:val="hybridMultilevel"/>
    <w:tmpl w:val="C9F4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92A15"/>
    <w:multiLevelType w:val="hybridMultilevel"/>
    <w:tmpl w:val="609C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8"/>
    <w:rsid w:val="000143C3"/>
    <w:rsid w:val="000548AA"/>
    <w:rsid w:val="001028B9"/>
    <w:rsid w:val="001A4D33"/>
    <w:rsid w:val="00254249"/>
    <w:rsid w:val="00292EAC"/>
    <w:rsid w:val="002D6D6B"/>
    <w:rsid w:val="003102C6"/>
    <w:rsid w:val="00327A6E"/>
    <w:rsid w:val="004E013A"/>
    <w:rsid w:val="00507CB5"/>
    <w:rsid w:val="00581133"/>
    <w:rsid w:val="007A6351"/>
    <w:rsid w:val="007E020D"/>
    <w:rsid w:val="00801208"/>
    <w:rsid w:val="00815EA3"/>
    <w:rsid w:val="009258EA"/>
    <w:rsid w:val="009E5673"/>
    <w:rsid w:val="00A1525C"/>
    <w:rsid w:val="00A85F61"/>
    <w:rsid w:val="00B10C4A"/>
    <w:rsid w:val="00B86DDB"/>
    <w:rsid w:val="00C75BED"/>
    <w:rsid w:val="00CA24BC"/>
    <w:rsid w:val="00DD3CD2"/>
    <w:rsid w:val="00F252FD"/>
    <w:rsid w:val="00F90713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F10EEB-251A-4F53-96FB-37F80B4A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1"/>
    <w:basedOn w:val="Normal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15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25C"/>
  </w:style>
  <w:style w:type="paragraph" w:styleId="Footer">
    <w:name w:val="footer"/>
    <w:basedOn w:val="Normal"/>
    <w:link w:val="FooterChar"/>
    <w:uiPriority w:val="99"/>
    <w:unhideWhenUsed/>
    <w:rsid w:val="00A15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25C"/>
  </w:style>
  <w:style w:type="paragraph" w:customStyle="1" w:styleId="H3">
    <w:name w:val="H3"/>
    <w:basedOn w:val="Normal"/>
    <w:next w:val="Normal"/>
    <w:rsid w:val="00B86DDB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9E5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AND RESPONSIBILITIES OF THE HONORARY TREASURER</vt:lpstr>
    </vt:vector>
  </TitlesOfParts>
  <Company>.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AND RESPONSIBILITIES OF THE HONORARY TREASURER</dc:title>
  <dc:creator>Albert J Mifsud</dc:creator>
  <cp:lastModifiedBy>Jo Wheeler</cp:lastModifiedBy>
  <cp:revision>5</cp:revision>
  <cp:lastPrinted>2014-11-20T10:20:00Z</cp:lastPrinted>
  <dcterms:created xsi:type="dcterms:W3CDTF">2014-11-19T18:59:00Z</dcterms:created>
  <dcterms:modified xsi:type="dcterms:W3CDTF">2014-11-20T21:03:00Z</dcterms:modified>
</cp:coreProperties>
</file>